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1ABBE" w14:textId="77777777" w:rsidR="00323622" w:rsidRPr="000A1377" w:rsidRDefault="00323622" w:rsidP="00323622">
      <w:pPr>
        <w:jc w:val="center"/>
        <w:rPr>
          <w:sz w:val="40"/>
          <w:szCs w:val="40"/>
        </w:rPr>
      </w:pPr>
      <w:r w:rsidRPr="001B6903">
        <w:rPr>
          <w:caps/>
          <w:sz w:val="40"/>
          <w:szCs w:val="40"/>
        </w:rPr>
        <w:t>Usnesení</w:t>
      </w:r>
      <w:r>
        <w:rPr>
          <w:caps/>
          <w:sz w:val="40"/>
          <w:szCs w:val="40"/>
        </w:rPr>
        <w:t xml:space="preserve"> </w:t>
      </w:r>
      <w:r>
        <w:rPr>
          <w:sz w:val="40"/>
          <w:szCs w:val="40"/>
        </w:rPr>
        <w:t>číslo 2/2018</w:t>
      </w:r>
    </w:p>
    <w:p w14:paraId="38A69F58" w14:textId="77777777" w:rsidR="00323622" w:rsidRPr="001B6903" w:rsidRDefault="00323622" w:rsidP="00323622">
      <w:pPr>
        <w:jc w:val="center"/>
        <w:rPr>
          <w:sz w:val="32"/>
          <w:szCs w:val="32"/>
        </w:rPr>
      </w:pPr>
      <w:r w:rsidRPr="001B6903">
        <w:rPr>
          <w:sz w:val="32"/>
          <w:szCs w:val="32"/>
        </w:rPr>
        <w:t>z veřejného zasedání zastupitelstva obce Bezděkov konaného</w:t>
      </w:r>
    </w:p>
    <w:p w14:paraId="6B3BCE9B" w14:textId="77777777" w:rsidR="00323622" w:rsidRPr="001B6903" w:rsidRDefault="00323622" w:rsidP="00323622">
      <w:pPr>
        <w:jc w:val="center"/>
      </w:pPr>
      <w:r w:rsidRPr="001B6903">
        <w:rPr>
          <w:sz w:val="32"/>
          <w:szCs w:val="32"/>
        </w:rPr>
        <w:t>dne</w:t>
      </w:r>
      <w:r>
        <w:rPr>
          <w:sz w:val="32"/>
          <w:szCs w:val="32"/>
        </w:rPr>
        <w:t xml:space="preserve"> 17.5.2018</w:t>
      </w:r>
    </w:p>
    <w:p w14:paraId="7071EFC4" w14:textId="77777777" w:rsidR="00323622" w:rsidRDefault="00323622" w:rsidP="00323622"/>
    <w:p w14:paraId="5E081BED" w14:textId="77777777" w:rsidR="00323622" w:rsidRPr="00BA2FFE" w:rsidRDefault="00323622" w:rsidP="00323622">
      <w:pPr>
        <w:numPr>
          <w:ilvl w:val="0"/>
          <w:numId w:val="1"/>
        </w:num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Zastupitelstvo obce volí:</w:t>
      </w:r>
    </w:p>
    <w:p w14:paraId="78243853" w14:textId="77777777" w:rsidR="00323622" w:rsidRPr="00650FE8" w:rsidRDefault="00323622" w:rsidP="00323622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0FE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zapisovatele zápisu: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Ditu Piskačovou</w:t>
      </w:r>
    </w:p>
    <w:p w14:paraId="2091B134" w14:textId="77777777" w:rsidR="00323622" w:rsidRDefault="00323622" w:rsidP="00323622">
      <w:pPr>
        <w:pStyle w:val="Nadpis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0FE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ověřovatele zápisu: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Blanka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Kuřová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>, Karel Skála</w:t>
      </w:r>
    </w:p>
    <w:p w14:paraId="1047E4D8" w14:textId="77777777" w:rsidR="00323622" w:rsidRPr="000B19EC" w:rsidRDefault="00323622" w:rsidP="00323622">
      <w:r>
        <w:t xml:space="preserve">1.3     pověřence GDPR: Ivanu </w:t>
      </w:r>
      <w:proofErr w:type="spellStart"/>
      <w:r>
        <w:t>Mudruňkovou</w:t>
      </w:r>
      <w:proofErr w:type="spellEnd"/>
    </w:p>
    <w:p w14:paraId="3122FADA" w14:textId="77777777" w:rsidR="00323622" w:rsidRDefault="00323622" w:rsidP="00323622"/>
    <w:p w14:paraId="25FE4282" w14:textId="77777777" w:rsidR="00323622" w:rsidRDefault="00323622" w:rsidP="00323622">
      <w:pPr>
        <w:numPr>
          <w:ilvl w:val="0"/>
          <w:numId w:val="1"/>
        </w:num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Zastupitelstvo obce schvaluje:</w:t>
      </w:r>
    </w:p>
    <w:p w14:paraId="264A2961" w14:textId="77777777" w:rsidR="00323622" w:rsidRDefault="00323622" w:rsidP="00323622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rozpočtové opatření č.2</w:t>
      </w:r>
      <w:r w:rsidRPr="00DC164D">
        <w:rPr>
          <w:rFonts w:ascii="Times New Roman" w:hAnsi="Times New Roman" w:cs="Times New Roman"/>
          <w:b w:val="0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Pr="00DC164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dle podaného návrhu</w:t>
      </w:r>
    </w:p>
    <w:p w14:paraId="062231E7" w14:textId="77777777" w:rsidR="00323622" w:rsidRPr="00215B29" w:rsidRDefault="00323622" w:rsidP="00323622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15B29">
        <w:rPr>
          <w:rFonts w:ascii="Times New Roman" w:hAnsi="Times New Roman" w:cs="Times New Roman"/>
          <w:b w:val="0"/>
          <w:i w:val="0"/>
          <w:sz w:val="24"/>
          <w:szCs w:val="24"/>
        </w:rPr>
        <w:t>Smlouvu o zřízení věcného břemene na plynárenské zařízení</w:t>
      </w:r>
    </w:p>
    <w:p w14:paraId="68E11F37" w14:textId="77777777" w:rsidR="00323622" w:rsidRPr="00215B29" w:rsidRDefault="00323622" w:rsidP="00323622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15B29">
        <w:rPr>
          <w:rFonts w:ascii="Times New Roman" w:hAnsi="Times New Roman" w:cs="Times New Roman"/>
          <w:b w:val="0"/>
          <w:i w:val="0"/>
          <w:sz w:val="24"/>
          <w:szCs w:val="24"/>
        </w:rPr>
        <w:t>Směrnici GDPR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1F7778F1" w14:textId="77777777" w:rsidR="00323622" w:rsidRPr="00215B29" w:rsidRDefault="00323622" w:rsidP="00323622"/>
    <w:p w14:paraId="456787F9" w14:textId="77777777" w:rsidR="00323622" w:rsidRPr="003D2CA6" w:rsidRDefault="00323622" w:rsidP="00323622">
      <w:pPr>
        <w:numPr>
          <w:ilvl w:val="0"/>
          <w:numId w:val="1"/>
        </w:num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Zastupitelstvo obce pověřuje:</w:t>
      </w:r>
    </w:p>
    <w:p w14:paraId="2FD82DCE" w14:textId="77777777" w:rsidR="00323622" w:rsidRDefault="00323622" w:rsidP="00323622"/>
    <w:p w14:paraId="13620338" w14:textId="77777777" w:rsidR="00323622" w:rsidRPr="008030AB" w:rsidRDefault="00323622" w:rsidP="00323622">
      <w:pPr>
        <w:numPr>
          <w:ilvl w:val="0"/>
          <w:numId w:val="1"/>
        </w:num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Zastupitelstvo obce bere na vědomí</w:t>
      </w:r>
    </w:p>
    <w:p w14:paraId="3222247B" w14:textId="77777777" w:rsidR="00323622" w:rsidRDefault="00323622" w:rsidP="00323622">
      <w:pPr>
        <w:rPr>
          <w:b/>
        </w:rPr>
      </w:pPr>
    </w:p>
    <w:p w14:paraId="62DE51CE" w14:textId="77777777" w:rsidR="00323622" w:rsidRDefault="00323622" w:rsidP="00323622"/>
    <w:p w14:paraId="05F544D9" w14:textId="77777777" w:rsidR="00323622" w:rsidRDefault="00323622" w:rsidP="00323622"/>
    <w:p w14:paraId="2D5EF9B9" w14:textId="77777777" w:rsidR="00323622" w:rsidRDefault="00323622" w:rsidP="00323622"/>
    <w:p w14:paraId="2F9EED39" w14:textId="77777777" w:rsidR="00323622" w:rsidRDefault="00323622" w:rsidP="00323622"/>
    <w:p w14:paraId="7EFF7454" w14:textId="77777777" w:rsidR="00323622" w:rsidRDefault="00323622" w:rsidP="00323622"/>
    <w:p w14:paraId="291EA571" w14:textId="77777777" w:rsidR="00323622" w:rsidRDefault="00323622" w:rsidP="00323622"/>
    <w:p w14:paraId="17BD9B52" w14:textId="77777777" w:rsidR="00323622" w:rsidRDefault="00323622" w:rsidP="00323622"/>
    <w:p w14:paraId="5FFC6643" w14:textId="77777777" w:rsidR="00323622" w:rsidRDefault="00323622" w:rsidP="00323622"/>
    <w:p w14:paraId="70EC117F" w14:textId="77777777" w:rsidR="00323622" w:rsidRDefault="00323622" w:rsidP="00323622"/>
    <w:p w14:paraId="2B682A53" w14:textId="77777777" w:rsidR="00323622" w:rsidRDefault="00323622" w:rsidP="00323622"/>
    <w:p w14:paraId="562C8F4A" w14:textId="77777777" w:rsidR="00323622" w:rsidRDefault="00323622" w:rsidP="00323622"/>
    <w:p w14:paraId="0681DB42" w14:textId="77777777" w:rsidR="00323622" w:rsidRDefault="00323622" w:rsidP="00323622">
      <w:r>
        <w:t>Vladimír Vašíček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smartTag w:uri="urn:schemas-microsoft-com:office:smarttags" w:element="PersonName">
        <w:r>
          <w:t>Pavel Motyčka</w:t>
        </w:r>
      </w:smartTag>
    </w:p>
    <w:p w14:paraId="3EC5307E" w14:textId="77777777" w:rsidR="00323622" w:rsidRDefault="00323622" w:rsidP="00323622">
      <w:pPr>
        <w:tabs>
          <w:tab w:val="left" w:pos="7371"/>
        </w:tabs>
        <w:ind w:firstLine="284"/>
      </w:pPr>
      <w:r>
        <w:t xml:space="preserve">  starosta</w:t>
      </w:r>
      <w:r>
        <w:tab/>
        <w:t>místostarosta</w:t>
      </w:r>
    </w:p>
    <w:p w14:paraId="2DE2307C" w14:textId="77777777" w:rsidR="00323622" w:rsidRDefault="00323622" w:rsidP="00323622"/>
    <w:p w14:paraId="2A7950F3" w14:textId="77777777" w:rsidR="002908C8" w:rsidRDefault="002908C8">
      <w:bookmarkStart w:id="0" w:name="_GoBack"/>
      <w:bookmarkEnd w:id="0"/>
    </w:p>
    <w:sectPr w:rsidR="002908C8" w:rsidSect="00323622">
      <w:footerReference w:type="even" r:id="rId5"/>
      <w:footerReference w:type="default" r:id="rId6"/>
      <w:footerReference w:type="first" r:id="rId7"/>
      <w:footnotePr>
        <w:pos w:val="beneathText"/>
      </w:footnotePr>
      <w:pgSz w:w="11905" w:h="16837"/>
      <w:pgMar w:top="1418" w:right="1418" w:bottom="2251" w:left="1418" w:header="70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CF4D" w14:textId="77777777" w:rsidR="00D92BD6" w:rsidRDefault="00323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1AD9" w14:textId="77777777" w:rsidR="00D92BD6" w:rsidRDefault="00323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7E24" w14:textId="77777777" w:rsidR="00D92BD6" w:rsidRDefault="00323622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7A8"/>
    <w:multiLevelType w:val="multilevel"/>
    <w:tmpl w:val="1F1CEE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0.0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35"/>
    <w:rsid w:val="00236535"/>
    <w:rsid w:val="002908C8"/>
    <w:rsid w:val="003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9F849-F233-45C9-A7D3-FF9827FE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36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2362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3622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Bezděkov</dc:creator>
  <cp:keywords/>
  <dc:description/>
  <cp:lastModifiedBy>Obecní úřad Bezděkov</cp:lastModifiedBy>
  <cp:revision>2</cp:revision>
  <dcterms:created xsi:type="dcterms:W3CDTF">2018-09-20T11:03:00Z</dcterms:created>
  <dcterms:modified xsi:type="dcterms:W3CDTF">2018-09-20T11:03:00Z</dcterms:modified>
</cp:coreProperties>
</file>